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F7" w:rsidRPr="00510DD4" w:rsidRDefault="00510DD4">
      <w:pPr>
        <w:rPr>
          <w:b/>
          <w:sz w:val="24"/>
          <w:szCs w:val="24"/>
          <w:lang w:val="en-GB"/>
        </w:rPr>
      </w:pPr>
      <w:r w:rsidRPr="00510DD4">
        <w:rPr>
          <w:b/>
          <w:sz w:val="24"/>
          <w:szCs w:val="24"/>
          <w:lang w:val="en-GB"/>
        </w:rPr>
        <w:t>Why</w:t>
      </w:r>
      <w:r w:rsidR="002B3053" w:rsidRPr="00510DD4">
        <w:rPr>
          <w:b/>
          <w:sz w:val="24"/>
          <w:szCs w:val="24"/>
          <w:lang w:val="en-GB"/>
        </w:rPr>
        <w:t xml:space="preserve"> innovation projects fail</w:t>
      </w:r>
    </w:p>
    <w:p w:rsidR="001E011E" w:rsidRDefault="001E011E">
      <w:pPr>
        <w:rPr>
          <w:lang w:val="en-GB"/>
        </w:rPr>
      </w:pPr>
    </w:p>
    <w:p w:rsidR="00A95056" w:rsidRDefault="00A95056">
      <w:pPr>
        <w:rPr>
          <w:lang w:val="en-GB"/>
        </w:rPr>
      </w:pPr>
      <w:r>
        <w:rPr>
          <w:lang w:val="en-GB"/>
        </w:rPr>
        <w:t>Almost every European country is innovating its education system. The rise of the internet has lead to an increasing awareness that teachers are no</w:t>
      </w:r>
      <w:r w:rsidR="00510DD4">
        <w:rPr>
          <w:lang w:val="en-GB"/>
        </w:rPr>
        <w:t xml:space="preserve"> longer </w:t>
      </w:r>
      <w:r>
        <w:rPr>
          <w:lang w:val="en-GB"/>
        </w:rPr>
        <w:t>the sole source of information</w:t>
      </w:r>
      <w:r w:rsidR="00510DD4">
        <w:rPr>
          <w:lang w:val="en-GB"/>
        </w:rPr>
        <w:t xml:space="preserve">. </w:t>
      </w:r>
      <w:r>
        <w:rPr>
          <w:lang w:val="en-GB"/>
        </w:rPr>
        <w:t xml:space="preserve">Children are increasingly searching the internet for information, using social networks for communication and games for learning purposes. </w:t>
      </w:r>
      <w:r w:rsidR="00510DD4">
        <w:rPr>
          <w:lang w:val="en-GB"/>
        </w:rPr>
        <w:t>How do educators react?</w:t>
      </w:r>
    </w:p>
    <w:p w:rsidR="00510DD4" w:rsidRPr="00621788" w:rsidRDefault="00510DD4">
      <w:pPr>
        <w:rPr>
          <w:lang w:val="en-GB"/>
        </w:rPr>
      </w:pPr>
      <w:r w:rsidRPr="00621788">
        <w:rPr>
          <w:lang w:val="en-GB"/>
        </w:rPr>
        <w:t>By Fred Verboon</w:t>
      </w:r>
    </w:p>
    <w:p w:rsidR="003C33DC" w:rsidRDefault="003C33DC" w:rsidP="00621788">
      <w:pPr>
        <w:autoSpaceDE w:val="0"/>
        <w:autoSpaceDN w:val="0"/>
        <w:adjustRightInd w:val="0"/>
        <w:spacing w:after="0" w:line="240" w:lineRule="auto"/>
        <w:rPr>
          <w:rFonts w:cs="DIN-Regular"/>
          <w:lang w:val="en-GB"/>
        </w:rPr>
      </w:pPr>
      <w:r w:rsidRPr="00621788">
        <w:rPr>
          <w:rFonts w:cs="DIN-Regular"/>
          <w:lang w:val="en-GB"/>
        </w:rPr>
        <w:t xml:space="preserve">By reviewing the projects that ESHA has contributed to, this </w:t>
      </w:r>
      <w:r w:rsidR="00621788" w:rsidRPr="00621788">
        <w:rPr>
          <w:rFonts w:cs="DIN-Regular"/>
          <w:lang w:val="en-GB"/>
        </w:rPr>
        <w:t xml:space="preserve">article </w:t>
      </w:r>
      <w:r w:rsidRPr="00621788">
        <w:rPr>
          <w:rFonts w:cs="DIN-Regular"/>
          <w:lang w:val="en-GB"/>
        </w:rPr>
        <w:t xml:space="preserve">aims to set out some of the challenges of </w:t>
      </w:r>
      <w:r w:rsidR="00621788">
        <w:rPr>
          <w:rFonts w:cs="DIN-Regular"/>
          <w:lang w:val="en-GB"/>
        </w:rPr>
        <w:t xml:space="preserve">implementing educational </w:t>
      </w:r>
      <w:r w:rsidRPr="00621788">
        <w:rPr>
          <w:rFonts w:cs="DIN-Regular"/>
          <w:lang w:val="en-GB"/>
        </w:rPr>
        <w:t>innovation</w:t>
      </w:r>
      <w:r w:rsidR="00621788">
        <w:rPr>
          <w:rFonts w:cs="DIN-Regular"/>
          <w:lang w:val="en-GB"/>
        </w:rPr>
        <w:t xml:space="preserve"> in school around Europe. </w:t>
      </w:r>
    </w:p>
    <w:p w:rsidR="00621788" w:rsidRPr="00621788" w:rsidRDefault="00621788" w:rsidP="00621788">
      <w:pPr>
        <w:autoSpaceDE w:val="0"/>
        <w:autoSpaceDN w:val="0"/>
        <w:adjustRightInd w:val="0"/>
        <w:spacing w:after="0" w:line="240" w:lineRule="auto"/>
        <w:rPr>
          <w:lang w:val="en-GB"/>
        </w:rPr>
      </w:pPr>
    </w:p>
    <w:p w:rsidR="00A95056" w:rsidRDefault="00A95056">
      <w:pPr>
        <w:rPr>
          <w:lang w:val="en-GB"/>
        </w:rPr>
      </w:pPr>
      <w:r>
        <w:rPr>
          <w:lang w:val="en-GB"/>
        </w:rPr>
        <w:t>In my quest to find best practices, I have came across many int</w:t>
      </w:r>
      <w:r w:rsidR="00390224">
        <w:rPr>
          <w:lang w:val="en-GB"/>
        </w:rPr>
        <w:t>eresting projects and programs, v</w:t>
      </w:r>
      <w:r>
        <w:rPr>
          <w:lang w:val="en-GB"/>
        </w:rPr>
        <w:t>arying from 21</w:t>
      </w:r>
      <w:r w:rsidRPr="00A95056">
        <w:rPr>
          <w:vertAlign w:val="superscript"/>
          <w:lang w:val="en-GB"/>
        </w:rPr>
        <w:t>st</w:t>
      </w:r>
      <w:r>
        <w:rPr>
          <w:lang w:val="en-GB"/>
        </w:rPr>
        <w:t xml:space="preserve"> century skills, flipping classrooms, Khan academy to entrepreneurism and lifelong learning.  The ESHA community portal at </w:t>
      </w:r>
      <w:hyperlink r:id="rId5" w:history="1">
        <w:r w:rsidRPr="0055532A">
          <w:rPr>
            <w:rStyle w:val="Hyperlink"/>
            <w:lang w:val="en-GB"/>
          </w:rPr>
          <w:t>http://eshacommunity.wikispaces.com/home</w:t>
        </w:r>
      </w:hyperlink>
      <w:r>
        <w:rPr>
          <w:lang w:val="en-GB"/>
        </w:rPr>
        <w:t xml:space="preserve"> offers an overview of these interesting initiatives.</w:t>
      </w:r>
    </w:p>
    <w:p w:rsidR="00A95056" w:rsidRDefault="00A95056">
      <w:pPr>
        <w:rPr>
          <w:lang w:val="en-GB"/>
        </w:rPr>
      </w:pPr>
      <w:r>
        <w:rPr>
          <w:lang w:val="en-GB"/>
        </w:rPr>
        <w:t>Most of the</w:t>
      </w:r>
      <w:r w:rsidR="00621788">
        <w:rPr>
          <w:lang w:val="en-GB"/>
        </w:rPr>
        <w:t xml:space="preserve">se </w:t>
      </w:r>
      <w:r>
        <w:rPr>
          <w:lang w:val="en-GB"/>
        </w:rPr>
        <w:t xml:space="preserve">initiatives are proven </w:t>
      </w:r>
      <w:r w:rsidR="00510DD4">
        <w:rPr>
          <w:lang w:val="en-GB"/>
        </w:rPr>
        <w:t xml:space="preserve">best practices. However, from </w:t>
      </w:r>
      <w:r w:rsidR="00621788">
        <w:rPr>
          <w:lang w:val="en-GB"/>
        </w:rPr>
        <w:t xml:space="preserve">the </w:t>
      </w:r>
      <w:r>
        <w:rPr>
          <w:lang w:val="en-GB"/>
        </w:rPr>
        <w:t>perspective</w:t>
      </w:r>
      <w:r w:rsidR="00510DD4">
        <w:rPr>
          <w:lang w:val="en-GB"/>
        </w:rPr>
        <w:t xml:space="preserve"> of schools</w:t>
      </w:r>
      <w:r>
        <w:rPr>
          <w:lang w:val="en-GB"/>
        </w:rPr>
        <w:t xml:space="preserve">, implementing these initiative is not something that is easily done. </w:t>
      </w:r>
      <w:r w:rsidR="00510DD4">
        <w:rPr>
          <w:lang w:val="en-GB"/>
        </w:rPr>
        <w:t>D</w:t>
      </w:r>
      <w:r>
        <w:rPr>
          <w:lang w:val="en-GB"/>
        </w:rPr>
        <w:t xml:space="preserve">esk research show that </w:t>
      </w:r>
      <w:r w:rsidR="001E011E">
        <w:rPr>
          <w:lang w:val="en-GB"/>
        </w:rPr>
        <w:t xml:space="preserve">a substantial number of </w:t>
      </w:r>
      <w:r w:rsidR="00510DD4">
        <w:rPr>
          <w:lang w:val="en-GB"/>
        </w:rPr>
        <w:t>implementations</w:t>
      </w:r>
      <w:r>
        <w:rPr>
          <w:lang w:val="en-GB"/>
        </w:rPr>
        <w:t xml:space="preserve"> fail</w:t>
      </w:r>
      <w:r w:rsidR="00510DD4">
        <w:rPr>
          <w:lang w:val="en-GB"/>
        </w:rPr>
        <w:t xml:space="preserve"> to deliver the desired outcome</w:t>
      </w:r>
      <w:r>
        <w:rPr>
          <w:lang w:val="en-GB"/>
        </w:rPr>
        <w:t>.</w:t>
      </w:r>
    </w:p>
    <w:p w:rsidR="00A95056" w:rsidRDefault="00621788" w:rsidP="00621788">
      <w:pPr>
        <w:spacing w:after="0"/>
        <w:rPr>
          <w:lang w:val="en-GB"/>
        </w:rPr>
      </w:pPr>
      <w:r>
        <w:rPr>
          <w:lang w:val="en-GB"/>
        </w:rPr>
        <w:t xml:space="preserve">In this article, two main challenges will be described: </w:t>
      </w:r>
      <w:r w:rsidR="00510DD4">
        <w:rPr>
          <w:lang w:val="en-GB"/>
        </w:rPr>
        <w:t xml:space="preserve"> </w:t>
      </w:r>
    </w:p>
    <w:p w:rsidR="00A95056" w:rsidRDefault="00A95056" w:rsidP="00A95056">
      <w:pPr>
        <w:pStyle w:val="Lijstalinea"/>
        <w:numPr>
          <w:ilvl w:val="0"/>
          <w:numId w:val="1"/>
        </w:numPr>
        <w:rPr>
          <w:lang w:val="en-GB"/>
        </w:rPr>
      </w:pPr>
      <w:r>
        <w:rPr>
          <w:lang w:val="en-GB"/>
        </w:rPr>
        <w:t>School are not ready to innovate</w:t>
      </w:r>
    </w:p>
    <w:p w:rsidR="00FF31FB" w:rsidRDefault="00FF31FB" w:rsidP="00A95056">
      <w:pPr>
        <w:pStyle w:val="Lijstalinea"/>
        <w:numPr>
          <w:ilvl w:val="0"/>
          <w:numId w:val="1"/>
        </w:numPr>
        <w:rPr>
          <w:lang w:val="en-GB"/>
        </w:rPr>
      </w:pPr>
      <w:r>
        <w:rPr>
          <w:lang w:val="en-GB"/>
        </w:rPr>
        <w:t>Teachers and school heads are afraid of change.</w:t>
      </w:r>
    </w:p>
    <w:p w:rsidR="00FF31FB" w:rsidRPr="00FF31FB" w:rsidRDefault="00FF31FB" w:rsidP="00FF31FB">
      <w:pPr>
        <w:rPr>
          <w:b/>
          <w:lang w:val="en-GB"/>
        </w:rPr>
      </w:pPr>
      <w:r w:rsidRPr="00FF31FB">
        <w:rPr>
          <w:b/>
          <w:lang w:val="en-GB"/>
        </w:rPr>
        <w:t>Schools are not ready to innovate.</w:t>
      </w:r>
    </w:p>
    <w:p w:rsidR="00390224" w:rsidRDefault="001E011E" w:rsidP="00FF31FB">
      <w:pPr>
        <w:rPr>
          <w:lang w:val="en-GB"/>
        </w:rPr>
      </w:pPr>
      <w:r>
        <w:rPr>
          <w:lang w:val="en-GB"/>
        </w:rPr>
        <w:t>The main reason for innovating education is to improve education. Therefore, i</w:t>
      </w:r>
      <w:r w:rsidR="00FF31FB">
        <w:rPr>
          <w:lang w:val="en-GB"/>
        </w:rPr>
        <w:t xml:space="preserve">nnovation of education is only useful if these innovations </w:t>
      </w:r>
      <w:r w:rsidR="00390224">
        <w:rPr>
          <w:lang w:val="en-GB"/>
        </w:rPr>
        <w:t xml:space="preserve">are focused on class room practices and improve the learning experience of learners. </w:t>
      </w:r>
      <w:r>
        <w:rPr>
          <w:lang w:val="en-GB"/>
        </w:rPr>
        <w:t xml:space="preserve">Teachers and learners should </w:t>
      </w:r>
      <w:r w:rsidR="00510DD4">
        <w:rPr>
          <w:lang w:val="en-GB"/>
        </w:rPr>
        <w:t xml:space="preserve">therefore be </w:t>
      </w:r>
      <w:r w:rsidR="00390224">
        <w:rPr>
          <w:lang w:val="en-GB"/>
        </w:rPr>
        <w:t>at the c</w:t>
      </w:r>
      <w:r w:rsidR="00586180">
        <w:rPr>
          <w:lang w:val="en-GB"/>
        </w:rPr>
        <w:t>entre of successful innovations. T</w:t>
      </w:r>
      <w:r w:rsidR="00390224">
        <w:rPr>
          <w:lang w:val="en-GB"/>
        </w:rPr>
        <w:t xml:space="preserve">heir commitment is essential for the success of every innovation project. </w:t>
      </w:r>
    </w:p>
    <w:p w:rsidR="00D94002" w:rsidRDefault="00390224" w:rsidP="00FF31FB">
      <w:pPr>
        <w:rPr>
          <w:lang w:val="en-GB"/>
        </w:rPr>
      </w:pPr>
      <w:r>
        <w:rPr>
          <w:lang w:val="en-GB"/>
        </w:rPr>
        <w:t>How do we increase the commitment of teachers</w:t>
      </w:r>
      <w:r w:rsidR="001E011E">
        <w:rPr>
          <w:lang w:val="en-GB"/>
        </w:rPr>
        <w:t xml:space="preserve">? </w:t>
      </w:r>
      <w:r>
        <w:rPr>
          <w:lang w:val="en-GB"/>
        </w:rPr>
        <w:t xml:space="preserve"> In many projects,</w:t>
      </w:r>
      <w:r w:rsidR="00D94002">
        <w:rPr>
          <w:lang w:val="en-GB"/>
        </w:rPr>
        <w:t xml:space="preserve"> we have experienced a strong correlation between the success of innovation projects the long term strategy of the schools.</w:t>
      </w:r>
    </w:p>
    <w:p w:rsidR="00D94002" w:rsidRDefault="00D94002" w:rsidP="00FF31FB">
      <w:pPr>
        <w:rPr>
          <w:lang w:val="en-GB"/>
        </w:rPr>
      </w:pPr>
      <w:r>
        <w:rPr>
          <w:lang w:val="en-GB"/>
        </w:rPr>
        <w:t>We</w:t>
      </w:r>
      <w:r w:rsidR="00586180">
        <w:rPr>
          <w:lang w:val="en-GB"/>
        </w:rPr>
        <w:t xml:space="preserve"> </w:t>
      </w:r>
      <w:r>
        <w:rPr>
          <w:lang w:val="en-GB"/>
        </w:rPr>
        <w:t xml:space="preserve">noticed that a </w:t>
      </w:r>
      <w:r w:rsidR="00586180">
        <w:rPr>
          <w:lang w:val="en-GB"/>
        </w:rPr>
        <w:t>well d</w:t>
      </w:r>
      <w:r>
        <w:rPr>
          <w:lang w:val="en-GB"/>
        </w:rPr>
        <w:t xml:space="preserve">efined </w:t>
      </w:r>
      <w:r w:rsidR="00510DD4">
        <w:rPr>
          <w:lang w:val="en-GB"/>
        </w:rPr>
        <w:t xml:space="preserve">long term strategy </w:t>
      </w:r>
      <w:r w:rsidR="00586180">
        <w:rPr>
          <w:lang w:val="en-GB"/>
        </w:rPr>
        <w:t xml:space="preserve">is conditional to the success of </w:t>
      </w:r>
      <w:r>
        <w:rPr>
          <w:lang w:val="en-GB"/>
        </w:rPr>
        <w:t>innovati</w:t>
      </w:r>
      <w:r w:rsidR="00510DD4">
        <w:rPr>
          <w:lang w:val="en-GB"/>
        </w:rPr>
        <w:t xml:space="preserve">on </w:t>
      </w:r>
      <w:r>
        <w:rPr>
          <w:lang w:val="en-GB"/>
        </w:rPr>
        <w:t xml:space="preserve">projects </w:t>
      </w:r>
      <w:r w:rsidR="00586180">
        <w:rPr>
          <w:lang w:val="en-GB"/>
        </w:rPr>
        <w:t xml:space="preserve">if the innovation </w:t>
      </w:r>
      <w:r w:rsidR="00510DD4">
        <w:rPr>
          <w:lang w:val="en-GB"/>
        </w:rPr>
        <w:t xml:space="preserve">supports </w:t>
      </w:r>
      <w:r>
        <w:rPr>
          <w:lang w:val="en-GB"/>
        </w:rPr>
        <w:t>the long term objectives of the school</w:t>
      </w:r>
      <w:r w:rsidR="00510DD4">
        <w:rPr>
          <w:lang w:val="en-GB"/>
        </w:rPr>
        <w:t xml:space="preserve">, </w:t>
      </w:r>
      <w:r w:rsidR="00586180">
        <w:rPr>
          <w:lang w:val="en-GB"/>
        </w:rPr>
        <w:t>outlined in the strategy. When innovations and long term strategies are aligned, teachers are more likely to perceive the innovation project as be</w:t>
      </w:r>
      <w:r w:rsidR="00510DD4">
        <w:rPr>
          <w:lang w:val="en-GB"/>
        </w:rPr>
        <w:t xml:space="preserve">neficial to both the school and the teachers. </w:t>
      </w:r>
    </w:p>
    <w:p w:rsidR="00D94002" w:rsidRDefault="00D94002" w:rsidP="00FF31FB">
      <w:pPr>
        <w:rPr>
          <w:lang w:val="en-GB"/>
        </w:rPr>
      </w:pPr>
      <w:r>
        <w:rPr>
          <w:lang w:val="en-GB"/>
        </w:rPr>
        <w:t>I</w:t>
      </w:r>
      <w:r w:rsidR="00510DD4">
        <w:rPr>
          <w:lang w:val="en-GB"/>
        </w:rPr>
        <w:t xml:space="preserve">n </w:t>
      </w:r>
      <w:r>
        <w:rPr>
          <w:lang w:val="en-GB"/>
        </w:rPr>
        <w:t xml:space="preserve">schools </w:t>
      </w:r>
      <w:r w:rsidR="00510DD4">
        <w:rPr>
          <w:lang w:val="en-GB"/>
        </w:rPr>
        <w:t>t</w:t>
      </w:r>
      <w:r w:rsidR="002F2CF8">
        <w:rPr>
          <w:lang w:val="en-GB"/>
        </w:rPr>
        <w:t xml:space="preserve">hat </w:t>
      </w:r>
      <w:r w:rsidR="00510DD4">
        <w:rPr>
          <w:lang w:val="en-GB"/>
        </w:rPr>
        <w:t xml:space="preserve">do not have a well defined </w:t>
      </w:r>
      <w:r>
        <w:rPr>
          <w:lang w:val="en-GB"/>
        </w:rPr>
        <w:t xml:space="preserve">identity </w:t>
      </w:r>
      <w:r w:rsidR="00510DD4">
        <w:rPr>
          <w:lang w:val="en-GB"/>
        </w:rPr>
        <w:t xml:space="preserve">and </w:t>
      </w:r>
      <w:r>
        <w:rPr>
          <w:lang w:val="en-GB"/>
        </w:rPr>
        <w:t>long term strategy,</w:t>
      </w:r>
      <w:r w:rsidR="001E011E">
        <w:rPr>
          <w:lang w:val="en-GB"/>
        </w:rPr>
        <w:t xml:space="preserve"> the</w:t>
      </w:r>
      <w:r w:rsidR="002F2CF8">
        <w:rPr>
          <w:lang w:val="en-GB"/>
        </w:rPr>
        <w:t xml:space="preserve"> p</w:t>
      </w:r>
      <w:r w:rsidR="001E011E">
        <w:rPr>
          <w:lang w:val="en-GB"/>
        </w:rPr>
        <w:t>robability increases that the innovations</w:t>
      </w:r>
      <w:r>
        <w:rPr>
          <w:lang w:val="en-GB"/>
        </w:rPr>
        <w:t xml:space="preserve"> were </w:t>
      </w:r>
      <w:r w:rsidR="001E011E">
        <w:rPr>
          <w:lang w:val="en-GB"/>
        </w:rPr>
        <w:t xml:space="preserve">perceived </w:t>
      </w:r>
      <w:r>
        <w:rPr>
          <w:lang w:val="en-GB"/>
        </w:rPr>
        <w:t xml:space="preserve">by the teachers </w:t>
      </w:r>
      <w:r w:rsidR="001E011E">
        <w:rPr>
          <w:lang w:val="en-GB"/>
        </w:rPr>
        <w:t>as</w:t>
      </w:r>
      <w:r>
        <w:rPr>
          <w:lang w:val="en-GB"/>
        </w:rPr>
        <w:t xml:space="preserve"> disruptive to the daily practices. It seems valid to conclude that, from a </w:t>
      </w:r>
      <w:r w:rsidR="00FF31FB">
        <w:rPr>
          <w:lang w:val="en-GB"/>
        </w:rPr>
        <w:t>school perspective</w:t>
      </w:r>
      <w:r>
        <w:rPr>
          <w:lang w:val="en-GB"/>
        </w:rPr>
        <w:t xml:space="preserve">, </w:t>
      </w:r>
      <w:r w:rsidR="00FF31FB">
        <w:rPr>
          <w:lang w:val="en-GB"/>
        </w:rPr>
        <w:t xml:space="preserve"> </w:t>
      </w:r>
      <w:r>
        <w:rPr>
          <w:lang w:val="en-GB"/>
        </w:rPr>
        <w:t xml:space="preserve">innovative projects </w:t>
      </w:r>
      <w:r w:rsidR="00FF31FB">
        <w:rPr>
          <w:lang w:val="en-GB"/>
        </w:rPr>
        <w:t xml:space="preserve">should be aligned with the identity and strategy of a school.  </w:t>
      </w:r>
    </w:p>
    <w:p w:rsidR="00586180" w:rsidRDefault="00586180" w:rsidP="00FF31FB">
      <w:pPr>
        <w:rPr>
          <w:lang w:val="en-GB"/>
        </w:rPr>
      </w:pPr>
    </w:p>
    <w:p w:rsidR="00586180" w:rsidRDefault="00586180" w:rsidP="00FF31FB">
      <w:pPr>
        <w:rPr>
          <w:lang w:val="en-GB"/>
        </w:rPr>
      </w:pPr>
    </w:p>
    <w:p w:rsidR="00586180" w:rsidRPr="00586180" w:rsidRDefault="00586180" w:rsidP="00586180">
      <w:pPr>
        <w:spacing w:after="0"/>
        <w:rPr>
          <w:b/>
          <w:lang w:val="en-GB"/>
        </w:rPr>
      </w:pPr>
      <w:r w:rsidRPr="00586180">
        <w:rPr>
          <w:b/>
          <w:lang w:val="en-GB"/>
        </w:rPr>
        <w:lastRenderedPageBreak/>
        <w:t>Identity</w:t>
      </w:r>
    </w:p>
    <w:p w:rsidR="002A12FC" w:rsidRDefault="00D94002" w:rsidP="00FF31FB">
      <w:pPr>
        <w:rPr>
          <w:lang w:val="en-GB"/>
        </w:rPr>
      </w:pPr>
      <w:r>
        <w:rPr>
          <w:lang w:val="en-GB"/>
        </w:rPr>
        <w:t>In the corporate world</w:t>
      </w:r>
      <w:r w:rsidR="002F2CF8">
        <w:rPr>
          <w:lang w:val="en-GB"/>
        </w:rPr>
        <w:t>,</w:t>
      </w:r>
      <w:r>
        <w:rPr>
          <w:lang w:val="en-GB"/>
        </w:rPr>
        <w:t xml:space="preserve"> there are many well defined identities. Take KLM for example</w:t>
      </w:r>
      <w:r w:rsidR="002F2CF8">
        <w:rPr>
          <w:lang w:val="en-GB"/>
        </w:rPr>
        <w:t>. The Royal Dutch Airlines has one</w:t>
      </w:r>
      <w:r>
        <w:rPr>
          <w:lang w:val="en-GB"/>
        </w:rPr>
        <w:t xml:space="preserve"> word</w:t>
      </w:r>
      <w:r w:rsidR="002A12FC">
        <w:rPr>
          <w:lang w:val="en-GB"/>
        </w:rPr>
        <w:t xml:space="preserve"> that described why customers should fly with KLM: reliable. KLM strives to be the most reliable airline in the world. If you fly KLM, you will arrive in time and there are no double bookings. </w:t>
      </w:r>
    </w:p>
    <w:p w:rsidR="00D94002" w:rsidRDefault="002A12FC" w:rsidP="00FF31FB">
      <w:pPr>
        <w:rPr>
          <w:lang w:val="en-GB"/>
        </w:rPr>
      </w:pPr>
      <w:r>
        <w:rPr>
          <w:lang w:val="en-GB"/>
        </w:rPr>
        <w:t>Schools can and should identify themselves. A</w:t>
      </w:r>
      <w:r w:rsidR="002F2CF8">
        <w:rPr>
          <w:lang w:val="en-GB"/>
        </w:rPr>
        <w:t xml:space="preserve">n example of a </w:t>
      </w:r>
      <w:r>
        <w:rPr>
          <w:lang w:val="en-GB"/>
        </w:rPr>
        <w:t xml:space="preserve">school with a strong identity is the </w:t>
      </w:r>
      <w:proofErr w:type="spellStart"/>
      <w:r>
        <w:rPr>
          <w:lang w:val="en-GB"/>
        </w:rPr>
        <w:t>Cosmicus</w:t>
      </w:r>
      <w:proofErr w:type="spellEnd"/>
      <w:r>
        <w:rPr>
          <w:lang w:val="en-GB"/>
        </w:rPr>
        <w:t xml:space="preserve"> College in Rotterdam.  The web site of this rather small school can be found at: </w:t>
      </w:r>
      <w:hyperlink r:id="rId6" w:history="1">
        <w:r w:rsidRPr="00F36BF6">
          <w:rPr>
            <w:rStyle w:val="Hyperlink"/>
            <w:lang w:val="en-GB"/>
          </w:rPr>
          <w:t>http://www.cosmicuscollege.nl/</w:t>
        </w:r>
      </w:hyperlink>
      <w:r>
        <w:rPr>
          <w:lang w:val="en-GB"/>
        </w:rPr>
        <w:t xml:space="preserve">  </w:t>
      </w:r>
      <w:r w:rsidR="002F2CF8">
        <w:rPr>
          <w:lang w:val="en-GB"/>
        </w:rPr>
        <w:t xml:space="preserve">. </w:t>
      </w:r>
      <w:r w:rsidR="007C1FD6">
        <w:rPr>
          <w:lang w:val="en-GB"/>
        </w:rPr>
        <w:t xml:space="preserve">Even though this site is entirely in </w:t>
      </w:r>
      <w:r w:rsidR="001E011E">
        <w:rPr>
          <w:lang w:val="en-GB"/>
        </w:rPr>
        <w:t xml:space="preserve">Dutch, </w:t>
      </w:r>
      <w:r w:rsidR="002F2CF8">
        <w:rPr>
          <w:lang w:val="en-GB"/>
        </w:rPr>
        <w:t>only by</w:t>
      </w:r>
      <w:r w:rsidR="007C1FD6">
        <w:rPr>
          <w:lang w:val="en-GB"/>
        </w:rPr>
        <w:t xml:space="preserve"> browsing their site</w:t>
      </w:r>
      <w:r w:rsidR="001E011E">
        <w:rPr>
          <w:lang w:val="en-GB"/>
        </w:rPr>
        <w:t xml:space="preserve"> should give one an idea of the school’s identity. Their </w:t>
      </w:r>
      <w:r w:rsidR="007C1FD6">
        <w:rPr>
          <w:lang w:val="en-GB"/>
        </w:rPr>
        <w:t>central theme is “</w:t>
      </w:r>
      <w:r>
        <w:rPr>
          <w:lang w:val="en-GB"/>
        </w:rPr>
        <w:t>World Citizen</w:t>
      </w:r>
      <w:r w:rsidR="007C1FD6">
        <w:rPr>
          <w:lang w:val="en-GB"/>
        </w:rPr>
        <w:t>”</w:t>
      </w:r>
      <w:r>
        <w:rPr>
          <w:lang w:val="en-GB"/>
        </w:rPr>
        <w:t>.</w:t>
      </w:r>
      <w:r w:rsidR="007C1FD6">
        <w:rPr>
          <w:lang w:val="en-GB"/>
        </w:rPr>
        <w:t xml:space="preserve"> The school educates their students t</w:t>
      </w:r>
      <w:r>
        <w:rPr>
          <w:lang w:val="en-GB"/>
        </w:rPr>
        <w:t>o become successful world citizens</w:t>
      </w:r>
      <w:r w:rsidR="007C1FD6">
        <w:rPr>
          <w:lang w:val="en-GB"/>
        </w:rPr>
        <w:t xml:space="preserve">, with the emphasis on </w:t>
      </w:r>
      <w:r>
        <w:rPr>
          <w:lang w:val="en-GB"/>
        </w:rPr>
        <w:t xml:space="preserve">cultures and languages. Even the logo of the school includes a </w:t>
      </w:r>
      <w:r w:rsidR="007C1FD6">
        <w:rPr>
          <w:lang w:val="en-GB"/>
        </w:rPr>
        <w:t>globe.</w:t>
      </w:r>
      <w:r>
        <w:rPr>
          <w:lang w:val="en-GB"/>
        </w:rPr>
        <w:t xml:space="preserve"> </w:t>
      </w:r>
    </w:p>
    <w:p w:rsidR="00B25EBF" w:rsidRDefault="00D94002" w:rsidP="00B25EBF">
      <w:pPr>
        <w:rPr>
          <w:lang w:val="en-GB"/>
        </w:rPr>
      </w:pPr>
      <w:r>
        <w:rPr>
          <w:lang w:val="en-GB"/>
        </w:rPr>
        <w:t xml:space="preserve"> </w:t>
      </w:r>
      <w:r w:rsidR="007C1FD6">
        <w:rPr>
          <w:lang w:val="en-GB"/>
        </w:rPr>
        <w:t>Many successful innovative schools have clearly defined their identity and have drafted  long term strategy plans. By including teachers</w:t>
      </w:r>
      <w:r w:rsidR="001E011E">
        <w:rPr>
          <w:lang w:val="en-GB"/>
        </w:rPr>
        <w:t>, governors</w:t>
      </w:r>
      <w:r w:rsidR="007C1FD6">
        <w:rPr>
          <w:lang w:val="en-GB"/>
        </w:rPr>
        <w:t xml:space="preserve"> and community members in the</w:t>
      </w:r>
      <w:r w:rsidR="00B25EBF">
        <w:rPr>
          <w:lang w:val="en-GB"/>
        </w:rPr>
        <w:t xml:space="preserve"> </w:t>
      </w:r>
      <w:r w:rsidR="007C1FD6">
        <w:rPr>
          <w:lang w:val="en-GB"/>
        </w:rPr>
        <w:t xml:space="preserve">strategic </w:t>
      </w:r>
      <w:r w:rsidR="00B25EBF">
        <w:rPr>
          <w:lang w:val="en-GB"/>
        </w:rPr>
        <w:t xml:space="preserve">decision making their </w:t>
      </w:r>
      <w:r w:rsidR="007C1FD6">
        <w:rPr>
          <w:lang w:val="en-GB"/>
        </w:rPr>
        <w:t xml:space="preserve">commitment to the strategic objective </w:t>
      </w:r>
      <w:r w:rsidR="00B25EBF">
        <w:rPr>
          <w:lang w:val="en-GB"/>
        </w:rPr>
        <w:t xml:space="preserve">are likely to </w:t>
      </w:r>
      <w:r w:rsidR="007C1FD6">
        <w:rPr>
          <w:lang w:val="en-GB"/>
        </w:rPr>
        <w:t>increases significantly.</w:t>
      </w:r>
    </w:p>
    <w:p w:rsidR="002846A1" w:rsidRPr="002846A1" w:rsidRDefault="002846A1" w:rsidP="002846A1">
      <w:pPr>
        <w:spacing w:after="0"/>
        <w:rPr>
          <w:b/>
          <w:lang w:val="en-GB"/>
        </w:rPr>
      </w:pPr>
      <w:r w:rsidRPr="002846A1">
        <w:rPr>
          <w:b/>
          <w:lang w:val="en-GB"/>
        </w:rPr>
        <w:t>Long term plans</w:t>
      </w:r>
      <w:r>
        <w:rPr>
          <w:b/>
          <w:lang w:val="en-GB"/>
        </w:rPr>
        <w:t xml:space="preserve"> and performance reviews</w:t>
      </w:r>
    </w:p>
    <w:p w:rsidR="00B25EBF" w:rsidRDefault="007C1FD6" w:rsidP="002846A1">
      <w:pPr>
        <w:spacing w:after="0"/>
        <w:rPr>
          <w:lang w:val="en-GB"/>
        </w:rPr>
      </w:pPr>
      <w:r>
        <w:rPr>
          <w:lang w:val="en-GB"/>
        </w:rPr>
        <w:t xml:space="preserve"> </w:t>
      </w:r>
      <w:r w:rsidR="00B25EBF">
        <w:rPr>
          <w:lang w:val="en-GB"/>
        </w:rPr>
        <w:t xml:space="preserve">The long term objectives in the school plan need to be incorporated in the yearly evaluation of teachers. Given a certain amount of freedom, each individual evaluation and  performance </w:t>
      </w:r>
      <w:r w:rsidR="002F2CF8">
        <w:rPr>
          <w:lang w:val="en-GB"/>
        </w:rPr>
        <w:t xml:space="preserve">review </w:t>
      </w:r>
      <w:r w:rsidR="00B25EBF">
        <w:rPr>
          <w:lang w:val="en-GB"/>
        </w:rPr>
        <w:t>should contribute to the long term success of the school. This way, teachers fee</w:t>
      </w:r>
      <w:r w:rsidR="002F2CF8">
        <w:rPr>
          <w:lang w:val="en-GB"/>
        </w:rPr>
        <w:t>l</w:t>
      </w:r>
      <w:r w:rsidR="00B25EBF">
        <w:rPr>
          <w:lang w:val="en-GB"/>
        </w:rPr>
        <w:t xml:space="preserve"> that they are contributing to the long term success of the school and innovations will be regarded a valuable assets by both school leaders and teachers. .</w:t>
      </w:r>
    </w:p>
    <w:p w:rsidR="00FF31FB" w:rsidRDefault="00B25EBF" w:rsidP="00FF31FB">
      <w:pPr>
        <w:rPr>
          <w:lang w:val="en-GB"/>
        </w:rPr>
      </w:pPr>
      <w:r>
        <w:rPr>
          <w:lang w:val="en-GB"/>
        </w:rPr>
        <w:t xml:space="preserve">How do innovations fit in? In my opinion, a well defined strategic plan includes </w:t>
      </w:r>
      <w:r w:rsidR="002846A1">
        <w:rPr>
          <w:lang w:val="en-GB"/>
        </w:rPr>
        <w:t xml:space="preserve">the </w:t>
      </w:r>
      <w:r>
        <w:rPr>
          <w:lang w:val="en-GB"/>
        </w:rPr>
        <w:t xml:space="preserve">long term objectives that the school would like to achieve. If a innovation program fits in the strategic plan and enables the school to achieve its long term objectives,   the innovations will likely be regarded as a means to achieving the long term objectives. </w:t>
      </w:r>
      <w:r w:rsidR="00FF31FB">
        <w:rPr>
          <w:lang w:val="en-GB"/>
        </w:rPr>
        <w:t xml:space="preserve">Without a strategic direction and long term plans, innovations </w:t>
      </w:r>
      <w:r>
        <w:rPr>
          <w:lang w:val="en-GB"/>
        </w:rPr>
        <w:t>are likely to be perceived as “</w:t>
      </w:r>
      <w:r w:rsidR="00FF31FB">
        <w:rPr>
          <w:lang w:val="en-GB"/>
        </w:rPr>
        <w:t>ad hoc</w:t>
      </w:r>
      <w:r>
        <w:rPr>
          <w:lang w:val="en-GB"/>
        </w:rPr>
        <w:t>” or “not invented here”</w:t>
      </w:r>
      <w:r w:rsidR="007C1FD6">
        <w:rPr>
          <w:lang w:val="en-GB"/>
        </w:rPr>
        <w:t>.</w:t>
      </w:r>
      <w:r w:rsidR="00FF31FB">
        <w:rPr>
          <w:lang w:val="en-GB"/>
        </w:rPr>
        <w:t xml:space="preserve"> </w:t>
      </w:r>
    </w:p>
    <w:p w:rsidR="002846A1" w:rsidRPr="002846A1" w:rsidRDefault="002846A1" w:rsidP="002846A1">
      <w:pPr>
        <w:spacing w:after="0"/>
        <w:rPr>
          <w:b/>
          <w:lang w:val="en-GB"/>
        </w:rPr>
      </w:pPr>
      <w:r w:rsidRPr="002846A1">
        <w:rPr>
          <w:b/>
          <w:lang w:val="en-GB"/>
        </w:rPr>
        <w:t>Quality for Innovation</w:t>
      </w:r>
    </w:p>
    <w:p w:rsidR="00FB2A5C" w:rsidRDefault="007C1FD6" w:rsidP="002846A1">
      <w:pPr>
        <w:spacing w:after="0"/>
        <w:rPr>
          <w:lang w:val="en-GB"/>
        </w:rPr>
      </w:pPr>
      <w:r>
        <w:rPr>
          <w:lang w:val="en-GB"/>
        </w:rPr>
        <w:t xml:space="preserve">The Quality for Innovation project (Q4I) offers valuable assets to increase the commitment of teachers and community members. The site of the Q4I project is located at:  </w:t>
      </w:r>
      <w:hyperlink r:id="rId7" w:history="1">
        <w:r w:rsidRPr="00F36BF6">
          <w:rPr>
            <w:rStyle w:val="Hyperlink"/>
            <w:lang w:val="en-GB"/>
          </w:rPr>
          <w:t>http://q4i-schools.eu/</w:t>
        </w:r>
      </w:hyperlink>
      <w:r w:rsidR="00206160">
        <w:rPr>
          <w:lang w:val="en-GB"/>
        </w:rPr>
        <w:t xml:space="preserve"> </w:t>
      </w:r>
    </w:p>
    <w:p w:rsidR="00206160" w:rsidRDefault="00206160" w:rsidP="00FF31FB">
      <w:pPr>
        <w:rPr>
          <w:lang w:val="en-US"/>
        </w:rPr>
      </w:pPr>
      <w:r w:rsidRPr="00206160">
        <w:rPr>
          <w:bCs/>
          <w:lang w:val="en-US"/>
        </w:rPr>
        <w:t>The Q4I project combines</w:t>
      </w:r>
      <w:r>
        <w:rPr>
          <w:b/>
          <w:bCs/>
          <w:lang w:val="en-US"/>
        </w:rPr>
        <w:t xml:space="preserve"> </w:t>
      </w:r>
      <w:r w:rsidRPr="00206160">
        <w:rPr>
          <w:lang w:val="en-US"/>
        </w:rPr>
        <w:t xml:space="preserve"> quality assurance with innovation. The innovation of the model stands in the fact that it tackles at the same time all the needed areas where change is needed and all the processes that must be affected by change. This differentiates Q4I from many existing approaches, which focus on a single dimension of school without being able to have an impact at the level of the </w:t>
      </w:r>
      <w:proofErr w:type="spellStart"/>
      <w:r w:rsidRPr="00206160">
        <w:rPr>
          <w:lang w:val="en-US"/>
        </w:rPr>
        <w:t>organisation</w:t>
      </w:r>
      <w:proofErr w:type="spellEnd"/>
      <w:r w:rsidRPr="00206160">
        <w:rPr>
          <w:lang w:val="en-US"/>
        </w:rPr>
        <w:t>.</w:t>
      </w:r>
      <w:r>
        <w:rPr>
          <w:lang w:val="en-US"/>
        </w:rPr>
        <w:t xml:space="preserve"> </w:t>
      </w:r>
    </w:p>
    <w:p w:rsidR="00206160" w:rsidRDefault="00206160" w:rsidP="00FF31FB">
      <w:pPr>
        <w:rPr>
          <w:lang w:val="en-US"/>
        </w:rPr>
      </w:pPr>
      <w:r>
        <w:rPr>
          <w:lang w:val="en-US"/>
        </w:rPr>
        <w:t>Figure 1 clearly shows the dependency of</w:t>
      </w:r>
      <w:r w:rsidR="002F2CF8">
        <w:rPr>
          <w:lang w:val="en-US"/>
        </w:rPr>
        <w:t xml:space="preserve"> the actual </w:t>
      </w:r>
      <w:r>
        <w:rPr>
          <w:lang w:val="en-US"/>
        </w:rPr>
        <w:t xml:space="preserve"> innovation processes with strategy development, leadership and community involvement. </w:t>
      </w:r>
    </w:p>
    <w:p w:rsidR="00206160" w:rsidRPr="002F2CF8" w:rsidRDefault="00206160" w:rsidP="00FF31FB">
      <w:pPr>
        <w:rPr>
          <w:lang w:val="en-US"/>
        </w:rPr>
      </w:pPr>
    </w:p>
    <w:p w:rsidR="00206160" w:rsidRDefault="00206160" w:rsidP="00FF31FB">
      <w:pPr>
        <w:rPr>
          <w:lang w:val="en-GB"/>
        </w:rPr>
      </w:pPr>
      <w:r>
        <w:rPr>
          <w:rFonts w:ascii="Arial" w:hAnsi="Arial" w:cs="Arial"/>
          <w:noProof/>
          <w:color w:val="999999"/>
          <w:sz w:val="20"/>
          <w:szCs w:val="20"/>
          <w:lang w:eastAsia="nl-NL"/>
        </w:rPr>
        <w:lastRenderedPageBreak/>
        <w:drawing>
          <wp:inline distT="0" distB="0" distL="0" distR="0">
            <wp:extent cx="5760720" cy="2895600"/>
            <wp:effectExtent l="19050" t="0" r="0" b="0"/>
            <wp:docPr id="1" name="Afbeelding 1" descr="Q4I mode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4I model">
                      <a:hlinkClick r:id="rId8"/>
                    </pic:cNvPr>
                    <pic:cNvPicPr>
                      <a:picLocks noChangeAspect="1" noChangeArrowheads="1"/>
                    </pic:cNvPicPr>
                  </pic:nvPicPr>
                  <pic:blipFill>
                    <a:blip r:embed="rId9" cstate="print"/>
                    <a:srcRect/>
                    <a:stretch>
                      <a:fillRect/>
                    </a:stretch>
                  </pic:blipFill>
                  <pic:spPr bwMode="auto">
                    <a:xfrm>
                      <a:off x="0" y="0"/>
                      <a:ext cx="5760720" cy="2895600"/>
                    </a:xfrm>
                    <a:prstGeom prst="rect">
                      <a:avLst/>
                    </a:prstGeom>
                    <a:noFill/>
                    <a:ln w="9525">
                      <a:noFill/>
                      <a:miter lim="800000"/>
                      <a:headEnd/>
                      <a:tailEnd/>
                    </a:ln>
                  </pic:spPr>
                </pic:pic>
              </a:graphicData>
            </a:graphic>
          </wp:inline>
        </w:drawing>
      </w:r>
    </w:p>
    <w:p w:rsidR="00206160" w:rsidRDefault="00206160" w:rsidP="00FF31FB">
      <w:pPr>
        <w:rPr>
          <w:lang w:val="en-GB"/>
        </w:rPr>
      </w:pPr>
    </w:p>
    <w:p w:rsidR="00206160" w:rsidRDefault="002F2CF8" w:rsidP="00FF31FB">
      <w:pPr>
        <w:rPr>
          <w:lang w:val="en-GB"/>
        </w:rPr>
      </w:pPr>
      <w:r>
        <w:rPr>
          <w:lang w:val="en-GB"/>
        </w:rPr>
        <w:t xml:space="preserve">ESHA has published </w:t>
      </w:r>
      <w:r w:rsidR="00206160">
        <w:rPr>
          <w:lang w:val="en-GB"/>
        </w:rPr>
        <w:t xml:space="preserve">a questionnaire that enables </w:t>
      </w:r>
      <w:r w:rsidR="00072D0B">
        <w:rPr>
          <w:lang w:val="en-GB"/>
        </w:rPr>
        <w:t xml:space="preserve">schools to measure their readiness for innovation. The questionnaire can be found at:  </w:t>
      </w:r>
      <w:r w:rsidR="00206160">
        <w:rPr>
          <w:lang w:val="en-GB"/>
        </w:rPr>
        <w:t xml:space="preserve"> </w:t>
      </w:r>
      <w:hyperlink r:id="rId10" w:history="1">
        <w:r w:rsidR="00072D0B" w:rsidRPr="00791F8E">
          <w:rPr>
            <w:rStyle w:val="Hyperlink"/>
            <w:lang w:val="en-GB"/>
          </w:rPr>
          <w:t>http://eshacommunity.wikispaces.com/Quality+of+Education</w:t>
        </w:r>
      </w:hyperlink>
      <w:r w:rsidR="00072D0B">
        <w:rPr>
          <w:lang w:val="en-GB"/>
        </w:rPr>
        <w:t xml:space="preserve"> </w:t>
      </w:r>
      <w:r>
        <w:rPr>
          <w:lang w:val="en-GB"/>
        </w:rPr>
        <w:t xml:space="preserve">. This questionnaire is the starting point for the Q4I project. </w:t>
      </w:r>
    </w:p>
    <w:p w:rsidR="00B25EBF" w:rsidRDefault="00B25EBF" w:rsidP="00FF31FB">
      <w:pPr>
        <w:rPr>
          <w:b/>
          <w:lang w:val="en-GB"/>
        </w:rPr>
      </w:pPr>
    </w:p>
    <w:p w:rsidR="00FF31FB" w:rsidRPr="007C1FD6" w:rsidRDefault="00FB2A5C" w:rsidP="002846A1">
      <w:pPr>
        <w:spacing w:after="0"/>
        <w:rPr>
          <w:b/>
          <w:lang w:val="en-GB"/>
        </w:rPr>
      </w:pPr>
      <w:r w:rsidRPr="007C1FD6">
        <w:rPr>
          <w:b/>
          <w:lang w:val="en-GB"/>
        </w:rPr>
        <w:t>Resistance to change</w:t>
      </w:r>
    </w:p>
    <w:p w:rsidR="00FB2A5C" w:rsidRDefault="00B25EBF" w:rsidP="00FF31FB">
      <w:pPr>
        <w:rPr>
          <w:lang w:val="en-GB"/>
        </w:rPr>
      </w:pPr>
      <w:r>
        <w:rPr>
          <w:lang w:val="en-GB"/>
        </w:rPr>
        <w:t xml:space="preserve">The second </w:t>
      </w:r>
      <w:r w:rsidR="002F2CF8">
        <w:rPr>
          <w:lang w:val="en-GB"/>
        </w:rPr>
        <w:t xml:space="preserve">dominant factor </w:t>
      </w:r>
      <w:r>
        <w:rPr>
          <w:lang w:val="en-GB"/>
        </w:rPr>
        <w:t>I have researched is “</w:t>
      </w:r>
      <w:r w:rsidR="00FB2A5C">
        <w:rPr>
          <w:lang w:val="en-GB"/>
        </w:rPr>
        <w:t>Resistance to change</w:t>
      </w:r>
      <w:r w:rsidR="002F2CF8">
        <w:rPr>
          <w:lang w:val="en-GB"/>
        </w:rPr>
        <w:t>”.</w:t>
      </w:r>
      <w:r>
        <w:rPr>
          <w:lang w:val="en-GB"/>
        </w:rPr>
        <w:t xml:space="preserve"> </w:t>
      </w:r>
      <w:r w:rsidR="002F2CF8">
        <w:rPr>
          <w:lang w:val="en-GB"/>
        </w:rPr>
        <w:t>R</w:t>
      </w:r>
      <w:r>
        <w:rPr>
          <w:lang w:val="en-GB"/>
        </w:rPr>
        <w:t>esistance</w:t>
      </w:r>
      <w:r w:rsidR="00FB2A5C">
        <w:rPr>
          <w:lang w:val="en-GB"/>
        </w:rPr>
        <w:t xml:space="preserve"> is </w:t>
      </w:r>
      <w:r w:rsidR="007C1FD6">
        <w:rPr>
          <w:lang w:val="en-GB"/>
        </w:rPr>
        <w:t>common to all humans</w:t>
      </w:r>
      <w:r w:rsidR="005D4253">
        <w:rPr>
          <w:lang w:val="en-GB"/>
        </w:rPr>
        <w:t>.</w:t>
      </w:r>
      <w:r w:rsidR="00FB2A5C">
        <w:rPr>
          <w:lang w:val="en-GB"/>
        </w:rPr>
        <w:t xml:space="preserve"> Nobody really likes change</w:t>
      </w:r>
      <w:r w:rsidR="005D4253">
        <w:rPr>
          <w:lang w:val="en-GB"/>
        </w:rPr>
        <w:t xml:space="preserve"> and uncertainty</w:t>
      </w:r>
      <w:r w:rsidR="00FB2A5C">
        <w:rPr>
          <w:lang w:val="en-GB"/>
        </w:rPr>
        <w:t>. However, the way the people deal with change varies extensively. Some embrace change as a means to keep on learning and developing themselves. Others dislike change, feel overburdened by their daily tasks and strive toward self preservation.</w:t>
      </w:r>
    </w:p>
    <w:p w:rsidR="00206160" w:rsidRDefault="00206160" w:rsidP="00FF31FB">
      <w:pPr>
        <w:rPr>
          <w:lang w:val="en-GB"/>
        </w:rPr>
      </w:pPr>
      <w:r>
        <w:rPr>
          <w:lang w:val="en-GB"/>
        </w:rPr>
        <w:t>In schools, a relative high percentage of t</w:t>
      </w:r>
      <w:r w:rsidR="005D4253">
        <w:rPr>
          <w:lang w:val="en-GB"/>
        </w:rPr>
        <w:t xml:space="preserve">eachers </w:t>
      </w:r>
      <w:r>
        <w:rPr>
          <w:lang w:val="en-GB"/>
        </w:rPr>
        <w:t xml:space="preserve">feel overburdened by their daily tasks. For these teachers, resistance to change is the expected behaviour in innovation programs. I found that </w:t>
      </w:r>
      <w:r w:rsidR="005D4253">
        <w:rPr>
          <w:lang w:val="en-GB"/>
        </w:rPr>
        <w:t xml:space="preserve">resistance to change is one of </w:t>
      </w:r>
      <w:r>
        <w:rPr>
          <w:lang w:val="en-GB"/>
        </w:rPr>
        <w:t>t</w:t>
      </w:r>
      <w:r w:rsidR="005D4253">
        <w:rPr>
          <w:lang w:val="en-GB"/>
        </w:rPr>
        <w:t>he major reasons why innovation pro</w:t>
      </w:r>
      <w:r>
        <w:rPr>
          <w:lang w:val="en-GB"/>
        </w:rPr>
        <w:t xml:space="preserve">grams </w:t>
      </w:r>
      <w:r w:rsidR="002F2CF8">
        <w:rPr>
          <w:lang w:val="en-GB"/>
        </w:rPr>
        <w:t>fail in both the corporate world and education.</w:t>
      </w:r>
    </w:p>
    <w:p w:rsidR="008B5925" w:rsidRDefault="00206160" w:rsidP="00FF31FB">
      <w:pPr>
        <w:rPr>
          <w:lang w:val="en-GB"/>
        </w:rPr>
      </w:pPr>
      <w:r>
        <w:rPr>
          <w:lang w:val="en-GB"/>
        </w:rPr>
        <w:t xml:space="preserve">The Iguana project </w:t>
      </w:r>
      <w:r w:rsidR="00072D0B">
        <w:rPr>
          <w:lang w:val="en-GB"/>
        </w:rPr>
        <w:t>(</w:t>
      </w:r>
      <w:hyperlink r:id="rId11" w:history="1">
        <w:r w:rsidR="002F2CF8" w:rsidRPr="00044F13">
          <w:rPr>
            <w:rStyle w:val="Hyperlink"/>
            <w:lang w:val="en-GB"/>
          </w:rPr>
          <w:t>http://www.iguana-project.eu/</w:t>
        </w:r>
      </w:hyperlink>
      <w:r w:rsidR="002F2CF8">
        <w:rPr>
          <w:lang w:val="en-GB"/>
        </w:rPr>
        <w:t xml:space="preserve"> </w:t>
      </w:r>
      <w:r w:rsidR="00072D0B">
        <w:rPr>
          <w:lang w:val="en-GB"/>
        </w:rPr>
        <w:t xml:space="preserve"> ) </w:t>
      </w:r>
      <w:r>
        <w:rPr>
          <w:lang w:val="en-GB"/>
        </w:rPr>
        <w:t xml:space="preserve">has published a </w:t>
      </w:r>
      <w:r w:rsidR="00072D0B">
        <w:rPr>
          <w:lang w:val="en-GB"/>
        </w:rPr>
        <w:t xml:space="preserve">learning program that enables schools to assess both the emotional and organisational intelligence of the staff members and the </w:t>
      </w:r>
      <w:r w:rsidR="008B5925">
        <w:rPr>
          <w:lang w:val="en-GB"/>
        </w:rPr>
        <w:t xml:space="preserve">school as an organisation. </w:t>
      </w:r>
    </w:p>
    <w:p w:rsidR="00072D0B" w:rsidRDefault="00072D0B" w:rsidP="00FF31FB">
      <w:pPr>
        <w:rPr>
          <w:lang w:val="en-GB"/>
        </w:rPr>
      </w:pPr>
      <w:r>
        <w:rPr>
          <w:lang w:val="en-GB"/>
        </w:rPr>
        <w:t xml:space="preserve">The second part of the learning program is a repository of useful </w:t>
      </w:r>
      <w:r w:rsidR="008B5925">
        <w:rPr>
          <w:lang w:val="en-GB"/>
        </w:rPr>
        <w:t>courses aimed at develop</w:t>
      </w:r>
      <w:r w:rsidR="002F2CF8">
        <w:rPr>
          <w:lang w:val="en-GB"/>
        </w:rPr>
        <w:t>ing</w:t>
      </w:r>
      <w:r w:rsidR="008B5925">
        <w:rPr>
          <w:lang w:val="en-GB"/>
        </w:rPr>
        <w:t xml:space="preserve"> the emotional intelligence at personal level and the organisational intelligence at school level. </w:t>
      </w:r>
      <w:r w:rsidR="008B5925">
        <w:rPr>
          <w:lang w:val="en-GB"/>
        </w:rPr>
        <w:lastRenderedPageBreak/>
        <w:t xml:space="preserve">Developing both areas will lead to an increased innovation capacity. </w:t>
      </w:r>
      <w:r>
        <w:rPr>
          <w:rFonts w:ascii="Helvetica" w:hAnsi="Helvetica" w:cs="Helvetica"/>
          <w:noProof/>
          <w:color w:val="1982D1"/>
          <w:sz w:val="23"/>
          <w:szCs w:val="23"/>
          <w:lang w:eastAsia="nl-NL"/>
        </w:rPr>
        <w:drawing>
          <wp:inline distT="0" distB="0" distL="0" distR="0">
            <wp:extent cx="4724400" cy="2647950"/>
            <wp:effectExtent l="19050" t="0" r="0" b="0"/>
            <wp:docPr id="4" name="Afbeelding 4" descr="clip_image00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p_image002">
                      <a:hlinkClick r:id="rId12"/>
                    </pic:cNvPr>
                    <pic:cNvPicPr>
                      <a:picLocks noChangeAspect="1" noChangeArrowheads="1"/>
                    </pic:cNvPicPr>
                  </pic:nvPicPr>
                  <pic:blipFill>
                    <a:blip r:embed="rId13" cstate="print"/>
                    <a:srcRect/>
                    <a:stretch>
                      <a:fillRect/>
                    </a:stretch>
                  </pic:blipFill>
                  <pic:spPr bwMode="auto">
                    <a:xfrm>
                      <a:off x="0" y="0"/>
                      <a:ext cx="4724400" cy="2647950"/>
                    </a:xfrm>
                    <a:prstGeom prst="rect">
                      <a:avLst/>
                    </a:prstGeom>
                    <a:noFill/>
                    <a:ln w="9525">
                      <a:noFill/>
                      <a:miter lim="800000"/>
                      <a:headEnd/>
                      <a:tailEnd/>
                    </a:ln>
                  </pic:spPr>
                </pic:pic>
              </a:graphicData>
            </a:graphic>
          </wp:inline>
        </w:drawing>
      </w:r>
    </w:p>
    <w:p w:rsidR="00072D0B" w:rsidRDefault="00072D0B" w:rsidP="00FF31FB">
      <w:pPr>
        <w:rPr>
          <w:lang w:val="en-GB"/>
        </w:rPr>
      </w:pPr>
    </w:p>
    <w:p w:rsidR="008B5925" w:rsidRDefault="008B5925" w:rsidP="00FF31FB">
      <w:pPr>
        <w:rPr>
          <w:lang w:val="en-GB"/>
        </w:rPr>
      </w:pPr>
      <w:r>
        <w:rPr>
          <w:lang w:val="en-GB"/>
        </w:rPr>
        <w:t xml:space="preserve">In this project, the project partners acknowledge that the </w:t>
      </w:r>
      <w:r w:rsidR="00044C21">
        <w:rPr>
          <w:lang w:val="en-GB"/>
        </w:rPr>
        <w:t xml:space="preserve">ability to innovate </w:t>
      </w:r>
      <w:r>
        <w:rPr>
          <w:lang w:val="en-GB"/>
        </w:rPr>
        <w:t>has a personal and organisational dimension. The organisational dimension deals with aspects like: are the people within the organisation encouraged to experiment. Can the school be characterized as a learning organisation with an open dialogue? Are teachers inspired and not judged? Is success considered as valuable as failures?</w:t>
      </w:r>
      <w:r w:rsidR="002F2CF8">
        <w:rPr>
          <w:lang w:val="en-GB"/>
        </w:rPr>
        <w:t xml:space="preserve"> Do teachers and other staff members feel safe?</w:t>
      </w:r>
    </w:p>
    <w:p w:rsidR="002846A1" w:rsidRDefault="008B5925" w:rsidP="002846A1">
      <w:pPr>
        <w:autoSpaceDE w:val="0"/>
        <w:autoSpaceDN w:val="0"/>
        <w:adjustRightInd w:val="0"/>
        <w:spacing w:after="0" w:line="240" w:lineRule="auto"/>
        <w:rPr>
          <w:rFonts w:cs="DIN-Regular"/>
          <w:lang w:val="en-GB"/>
        </w:rPr>
      </w:pPr>
      <w:r w:rsidRPr="00044C21">
        <w:rPr>
          <w:b/>
          <w:lang w:val="en-GB"/>
        </w:rPr>
        <w:t>Concluding</w:t>
      </w:r>
      <w:r w:rsidR="002846A1" w:rsidRPr="002846A1">
        <w:rPr>
          <w:rFonts w:cs="DIN-Regular"/>
          <w:lang w:val="en-GB"/>
        </w:rPr>
        <w:t xml:space="preserve"> </w:t>
      </w:r>
    </w:p>
    <w:p w:rsidR="002846A1" w:rsidRDefault="002846A1" w:rsidP="002846A1">
      <w:pPr>
        <w:autoSpaceDE w:val="0"/>
        <w:autoSpaceDN w:val="0"/>
        <w:adjustRightInd w:val="0"/>
        <w:spacing w:after="0" w:line="240" w:lineRule="auto"/>
        <w:rPr>
          <w:rFonts w:cs="DIN-Regular"/>
          <w:lang w:val="en-GB"/>
        </w:rPr>
      </w:pPr>
      <w:r w:rsidRPr="002846A1">
        <w:rPr>
          <w:rFonts w:cs="DIN-Regular"/>
          <w:lang w:val="en-GB"/>
        </w:rPr>
        <w:t>New approaches to</w:t>
      </w:r>
      <w:r>
        <w:rPr>
          <w:rFonts w:cs="DIN-Regular"/>
          <w:lang w:val="en-GB"/>
        </w:rPr>
        <w:t xml:space="preserve"> </w:t>
      </w:r>
      <w:r w:rsidRPr="002846A1">
        <w:rPr>
          <w:rFonts w:cs="DIN-Regular"/>
          <w:lang w:val="en-GB"/>
        </w:rPr>
        <w:t>teaching and learning ne</w:t>
      </w:r>
      <w:r>
        <w:rPr>
          <w:rFonts w:cs="DIN-Regular"/>
          <w:lang w:val="en-GB"/>
        </w:rPr>
        <w:t>ed to be fostered to respond to</w:t>
      </w:r>
      <w:r w:rsidRPr="002846A1">
        <w:rPr>
          <w:rFonts w:cs="DIN-Regular"/>
          <w:lang w:val="en-GB"/>
        </w:rPr>
        <w:t xml:space="preserve"> the </w:t>
      </w:r>
      <w:r>
        <w:rPr>
          <w:rFonts w:cs="DIN-Regular"/>
          <w:lang w:val="en-GB"/>
        </w:rPr>
        <w:t>c</w:t>
      </w:r>
      <w:r w:rsidRPr="002846A1">
        <w:rPr>
          <w:rFonts w:cs="DIN-Regular"/>
          <w:lang w:val="en-GB"/>
        </w:rPr>
        <w:t>hanging context with which education</w:t>
      </w:r>
      <w:r>
        <w:rPr>
          <w:rFonts w:cs="DIN-Regular"/>
          <w:lang w:val="en-GB"/>
        </w:rPr>
        <w:t xml:space="preserve"> </w:t>
      </w:r>
      <w:r w:rsidRPr="002846A1">
        <w:rPr>
          <w:rFonts w:cs="DIN-Regular"/>
          <w:lang w:val="en-GB"/>
        </w:rPr>
        <w:t xml:space="preserve">interacts. In response to these dynamics, </w:t>
      </w:r>
      <w:r>
        <w:rPr>
          <w:rFonts w:cs="DIN-Regular"/>
          <w:lang w:val="en-GB"/>
        </w:rPr>
        <w:t xml:space="preserve">school leaders need to take ownership and implement </w:t>
      </w:r>
      <w:r w:rsidRPr="002846A1">
        <w:rPr>
          <w:rFonts w:cs="DIN-Regular"/>
          <w:lang w:val="en-GB"/>
        </w:rPr>
        <w:t>new approaches to teaching and learning</w:t>
      </w:r>
      <w:r>
        <w:rPr>
          <w:rFonts w:cs="DIN-Regular"/>
          <w:lang w:val="en-GB"/>
        </w:rPr>
        <w:t xml:space="preserve">. </w:t>
      </w:r>
    </w:p>
    <w:p w:rsidR="002846A1" w:rsidRDefault="002846A1" w:rsidP="002846A1">
      <w:pPr>
        <w:autoSpaceDE w:val="0"/>
        <w:autoSpaceDN w:val="0"/>
        <w:adjustRightInd w:val="0"/>
        <w:spacing w:after="0" w:line="240" w:lineRule="auto"/>
        <w:rPr>
          <w:rFonts w:cs="DIN-Regular"/>
          <w:lang w:val="en-GB"/>
        </w:rPr>
      </w:pPr>
    </w:p>
    <w:p w:rsidR="002846A1" w:rsidRDefault="003C33DC" w:rsidP="003C33DC">
      <w:pPr>
        <w:autoSpaceDE w:val="0"/>
        <w:autoSpaceDN w:val="0"/>
        <w:adjustRightInd w:val="0"/>
        <w:spacing w:after="0" w:line="240" w:lineRule="auto"/>
        <w:rPr>
          <w:rFonts w:cs="DIN-Regular"/>
          <w:lang w:val="en-GB"/>
        </w:rPr>
      </w:pPr>
      <w:r w:rsidRPr="002846A1">
        <w:rPr>
          <w:rFonts w:cs="DIN-Regular"/>
          <w:lang w:val="en-GB"/>
        </w:rPr>
        <w:t>There is evidently a wide variety of innovative teaching</w:t>
      </w:r>
      <w:r w:rsidR="002846A1">
        <w:rPr>
          <w:rFonts w:cs="DIN-Regular"/>
          <w:lang w:val="en-GB"/>
        </w:rPr>
        <w:t xml:space="preserve"> </w:t>
      </w:r>
      <w:r w:rsidRPr="002846A1">
        <w:rPr>
          <w:rFonts w:cs="DIN-Regular"/>
          <w:lang w:val="en-GB"/>
        </w:rPr>
        <w:t>and learning practices across the education sectors.</w:t>
      </w:r>
      <w:r w:rsidR="002846A1">
        <w:rPr>
          <w:rFonts w:cs="DIN-Regular"/>
          <w:lang w:val="en-GB"/>
        </w:rPr>
        <w:t xml:space="preserve"> </w:t>
      </w:r>
      <w:r w:rsidRPr="002846A1">
        <w:rPr>
          <w:rFonts w:cs="DIN-Regular"/>
          <w:lang w:val="en-GB"/>
        </w:rPr>
        <w:t>This said, the education system hasn’t yet managed to</w:t>
      </w:r>
      <w:r w:rsidR="002846A1">
        <w:rPr>
          <w:rFonts w:cs="DIN-Regular"/>
          <w:lang w:val="en-GB"/>
        </w:rPr>
        <w:t xml:space="preserve"> </w:t>
      </w:r>
      <w:r w:rsidRPr="002846A1">
        <w:rPr>
          <w:rFonts w:cs="DIN-Regular"/>
          <w:lang w:val="en-GB"/>
        </w:rPr>
        <w:t xml:space="preserve">find the route to supporting the </w:t>
      </w:r>
      <w:r w:rsidR="002846A1">
        <w:rPr>
          <w:rFonts w:cs="DIN-Regular"/>
          <w:lang w:val="en-GB"/>
        </w:rPr>
        <w:t xml:space="preserve">implementation </w:t>
      </w:r>
      <w:r w:rsidRPr="002846A1">
        <w:rPr>
          <w:rFonts w:cs="DIN-Regular"/>
          <w:lang w:val="en-GB"/>
        </w:rPr>
        <w:t>of these practices</w:t>
      </w:r>
      <w:r w:rsidR="002846A1">
        <w:rPr>
          <w:rFonts w:cs="DIN-Regular"/>
          <w:lang w:val="en-GB"/>
        </w:rPr>
        <w:t xml:space="preserve">. The Iguana and Q4I projects address two main barriers to innovation: organisational readiness and resistance to change. </w:t>
      </w:r>
    </w:p>
    <w:p w:rsidR="003C33DC" w:rsidRPr="002846A1" w:rsidRDefault="003C33DC" w:rsidP="003C33DC">
      <w:pPr>
        <w:autoSpaceDE w:val="0"/>
        <w:autoSpaceDN w:val="0"/>
        <w:adjustRightInd w:val="0"/>
        <w:spacing w:after="0" w:line="240" w:lineRule="auto"/>
        <w:rPr>
          <w:rFonts w:cs="DIN-Regular"/>
          <w:lang w:val="en-GB"/>
        </w:rPr>
      </w:pPr>
    </w:p>
    <w:p w:rsidR="00E37F58" w:rsidRDefault="00E37F58" w:rsidP="00E37F58">
      <w:pPr>
        <w:spacing w:after="0"/>
        <w:rPr>
          <w:b/>
          <w:lang w:val="en-GB"/>
        </w:rPr>
      </w:pPr>
      <w:r>
        <w:rPr>
          <w:b/>
          <w:lang w:val="en-GB"/>
        </w:rPr>
        <w:t>The author</w:t>
      </w:r>
    </w:p>
    <w:p w:rsidR="004B608E" w:rsidRDefault="004B608E" w:rsidP="00E37F58">
      <w:pPr>
        <w:spacing w:after="0"/>
        <w:rPr>
          <w:lang w:val="en-GB"/>
        </w:rPr>
      </w:pPr>
      <w:r>
        <w:rPr>
          <w:lang w:val="en-GB"/>
        </w:rPr>
        <w:t xml:space="preserve">Fred Verboon is a former entrepreneur and now focuses on education. His passion is to contribute to successful schools. Fred lives in </w:t>
      </w:r>
      <w:proofErr w:type="spellStart"/>
      <w:r>
        <w:rPr>
          <w:lang w:val="en-GB"/>
        </w:rPr>
        <w:t>Katwijk</w:t>
      </w:r>
      <w:proofErr w:type="spellEnd"/>
      <w:r>
        <w:rPr>
          <w:lang w:val="en-GB"/>
        </w:rPr>
        <w:t xml:space="preserve">, is married and has two daughters of ten and twelve years old  </w:t>
      </w:r>
    </w:p>
    <w:p w:rsidR="004B608E" w:rsidRDefault="004B608E" w:rsidP="00913531">
      <w:pPr>
        <w:rPr>
          <w:lang w:val="en-GB"/>
        </w:rPr>
      </w:pPr>
    </w:p>
    <w:p w:rsidR="00913531" w:rsidRPr="00E37F58" w:rsidRDefault="004B608E" w:rsidP="00E37F58">
      <w:pPr>
        <w:spacing w:after="0"/>
        <w:rPr>
          <w:b/>
          <w:lang w:val="en-GB"/>
        </w:rPr>
      </w:pPr>
      <w:r w:rsidRPr="00E37F58">
        <w:rPr>
          <w:b/>
          <w:lang w:val="en-GB"/>
        </w:rPr>
        <w:t>Re</w:t>
      </w:r>
      <w:r w:rsidR="00913531" w:rsidRPr="00E37F58">
        <w:rPr>
          <w:b/>
          <w:lang w:val="en-GB"/>
        </w:rPr>
        <w:t>ferences:</w:t>
      </w:r>
    </w:p>
    <w:p w:rsidR="00913531" w:rsidRPr="004B608E" w:rsidRDefault="00913531" w:rsidP="00E37F58">
      <w:pPr>
        <w:pStyle w:val="Lijstalinea"/>
        <w:numPr>
          <w:ilvl w:val="0"/>
          <w:numId w:val="2"/>
        </w:numPr>
        <w:spacing w:after="0"/>
        <w:rPr>
          <w:lang w:val="en-GB"/>
        </w:rPr>
      </w:pPr>
      <w:r w:rsidRPr="004B608E">
        <w:rPr>
          <w:lang w:val="en-GB"/>
        </w:rPr>
        <w:t xml:space="preserve">The ESHA web site: </w:t>
      </w:r>
      <w:hyperlink r:id="rId14" w:history="1">
        <w:r w:rsidRPr="004B608E">
          <w:rPr>
            <w:rStyle w:val="Hyperlink"/>
            <w:lang w:val="en-GB"/>
          </w:rPr>
          <w:t>www.esha.org</w:t>
        </w:r>
      </w:hyperlink>
      <w:r w:rsidRPr="004B608E">
        <w:rPr>
          <w:lang w:val="en-GB"/>
        </w:rPr>
        <w:t xml:space="preserve"> </w:t>
      </w:r>
    </w:p>
    <w:p w:rsidR="00913531" w:rsidRPr="004B608E" w:rsidRDefault="00913531" w:rsidP="004B608E">
      <w:pPr>
        <w:pStyle w:val="Lijstalinea"/>
        <w:numPr>
          <w:ilvl w:val="0"/>
          <w:numId w:val="2"/>
        </w:numPr>
        <w:rPr>
          <w:lang w:val="en-GB"/>
        </w:rPr>
      </w:pPr>
      <w:r w:rsidRPr="004B608E">
        <w:rPr>
          <w:lang w:val="en-GB"/>
        </w:rPr>
        <w:t xml:space="preserve">The ESHA community portal: </w:t>
      </w:r>
      <w:hyperlink r:id="rId15" w:history="1">
        <w:r w:rsidRPr="004B608E">
          <w:rPr>
            <w:rStyle w:val="Hyperlink"/>
            <w:lang w:val="en-GB"/>
          </w:rPr>
          <w:t>http://eshacommunity.wikispaces.com/Quality+of+Education</w:t>
        </w:r>
      </w:hyperlink>
      <w:r w:rsidRPr="004B608E">
        <w:rPr>
          <w:lang w:val="en-GB"/>
        </w:rPr>
        <w:t xml:space="preserve"> </w:t>
      </w:r>
    </w:p>
    <w:p w:rsidR="00913531" w:rsidRPr="004B608E" w:rsidRDefault="00913531" w:rsidP="004B608E">
      <w:pPr>
        <w:pStyle w:val="Lijstalinea"/>
        <w:numPr>
          <w:ilvl w:val="0"/>
          <w:numId w:val="2"/>
        </w:numPr>
        <w:rPr>
          <w:lang w:val="en-GB"/>
        </w:rPr>
      </w:pPr>
      <w:r w:rsidRPr="004B608E">
        <w:rPr>
          <w:lang w:val="en-GB"/>
        </w:rPr>
        <w:t xml:space="preserve">The Q4I project: </w:t>
      </w:r>
      <w:hyperlink r:id="rId16" w:history="1">
        <w:r w:rsidRPr="004B608E">
          <w:rPr>
            <w:rStyle w:val="Hyperlink"/>
            <w:lang w:val="en-GB"/>
          </w:rPr>
          <w:t>http://q4i-schools.eu/the-project/</w:t>
        </w:r>
      </w:hyperlink>
      <w:r w:rsidRPr="004B608E">
        <w:rPr>
          <w:lang w:val="en-GB"/>
        </w:rPr>
        <w:t xml:space="preserve"> </w:t>
      </w:r>
    </w:p>
    <w:p w:rsidR="00913531" w:rsidRDefault="00913531" w:rsidP="004B608E">
      <w:pPr>
        <w:pStyle w:val="Lijstalinea"/>
        <w:numPr>
          <w:ilvl w:val="0"/>
          <w:numId w:val="2"/>
        </w:numPr>
        <w:rPr>
          <w:lang w:val="en-GB"/>
        </w:rPr>
      </w:pPr>
      <w:r w:rsidRPr="004B608E">
        <w:rPr>
          <w:lang w:val="en-GB"/>
        </w:rPr>
        <w:t xml:space="preserve">The Iguana project:  </w:t>
      </w:r>
      <w:hyperlink r:id="rId17" w:history="1">
        <w:r w:rsidRPr="004B608E">
          <w:rPr>
            <w:rStyle w:val="Hyperlink"/>
            <w:lang w:val="en-GB"/>
          </w:rPr>
          <w:t>http://www.iguana-project.eu/</w:t>
        </w:r>
      </w:hyperlink>
      <w:r w:rsidRPr="004B608E">
        <w:rPr>
          <w:lang w:val="en-GB"/>
        </w:rPr>
        <w:t xml:space="preserve">  </w:t>
      </w:r>
    </w:p>
    <w:p w:rsidR="003C33DC" w:rsidRPr="00E37F58" w:rsidRDefault="003C33DC" w:rsidP="003C33DC">
      <w:pPr>
        <w:pStyle w:val="Lijstalinea"/>
        <w:numPr>
          <w:ilvl w:val="0"/>
          <w:numId w:val="2"/>
        </w:numPr>
        <w:autoSpaceDE w:val="0"/>
        <w:autoSpaceDN w:val="0"/>
        <w:adjustRightInd w:val="0"/>
        <w:spacing w:after="0" w:line="240" w:lineRule="auto"/>
        <w:rPr>
          <w:rFonts w:ascii="DIN-Regular" w:hAnsi="DIN-Regular" w:cs="DIN-Regular"/>
          <w:sz w:val="19"/>
          <w:szCs w:val="19"/>
          <w:lang w:val="en-GB"/>
        </w:rPr>
      </w:pPr>
      <w:r w:rsidRPr="00E37F58">
        <w:rPr>
          <w:rFonts w:ascii="DIN-Regular" w:hAnsi="DIN-Regular" w:cs="DIN-Regular"/>
          <w:sz w:val="19"/>
          <w:szCs w:val="19"/>
          <w:lang w:val="en-GB"/>
        </w:rPr>
        <w:t xml:space="preserve">Knight, HK, Bryan, S, </w:t>
      </w:r>
      <w:proofErr w:type="spellStart"/>
      <w:r w:rsidRPr="00E37F58">
        <w:rPr>
          <w:rFonts w:ascii="DIN-Regular" w:hAnsi="DIN-Regular" w:cs="DIN-Regular"/>
          <w:sz w:val="19"/>
          <w:szCs w:val="19"/>
          <w:lang w:val="en-GB"/>
        </w:rPr>
        <w:t>Filsner</w:t>
      </w:r>
      <w:proofErr w:type="spellEnd"/>
      <w:r w:rsidRPr="00E37F58">
        <w:rPr>
          <w:rFonts w:ascii="DIN-Regular" w:hAnsi="DIN-Regular" w:cs="DIN-Regular"/>
          <w:sz w:val="19"/>
          <w:szCs w:val="19"/>
          <w:lang w:val="en-GB"/>
        </w:rPr>
        <w:t>, G (2009). Harnessing</w:t>
      </w:r>
      <w:r w:rsidR="00E37F58" w:rsidRPr="00E37F58">
        <w:rPr>
          <w:rFonts w:ascii="DIN-Regular" w:hAnsi="DIN-Regular" w:cs="DIN-Regular"/>
          <w:sz w:val="19"/>
          <w:szCs w:val="19"/>
          <w:lang w:val="en-GB"/>
        </w:rPr>
        <w:t xml:space="preserve"> </w:t>
      </w:r>
      <w:r w:rsidRPr="00E37F58">
        <w:rPr>
          <w:rFonts w:ascii="DIN-Regular" w:hAnsi="DIN-Regular" w:cs="DIN-Regular"/>
          <w:sz w:val="19"/>
          <w:szCs w:val="19"/>
          <w:lang w:val="en-GB"/>
        </w:rPr>
        <w:t xml:space="preserve">Technology: Business practices which support </w:t>
      </w:r>
      <w:proofErr w:type="spellStart"/>
      <w:r w:rsidRPr="00E37F58">
        <w:rPr>
          <w:rFonts w:ascii="DIN-Regular" w:hAnsi="DIN-Regular" w:cs="DIN-Regular"/>
          <w:sz w:val="19"/>
          <w:szCs w:val="19"/>
          <w:lang w:val="en-GB"/>
        </w:rPr>
        <w:t>risktaking</w:t>
      </w:r>
      <w:proofErr w:type="spellEnd"/>
      <w:r w:rsidR="00E37F58" w:rsidRPr="00E37F58">
        <w:rPr>
          <w:rFonts w:ascii="DIN-Regular" w:hAnsi="DIN-Regular" w:cs="DIN-Regular"/>
          <w:sz w:val="19"/>
          <w:szCs w:val="19"/>
          <w:lang w:val="en-GB"/>
        </w:rPr>
        <w:t xml:space="preserve"> </w:t>
      </w:r>
      <w:r w:rsidRPr="00E37F58">
        <w:rPr>
          <w:rFonts w:ascii="DIN-Regular" w:hAnsi="DIN-Regular" w:cs="DIN-Regular"/>
          <w:sz w:val="19"/>
          <w:szCs w:val="19"/>
          <w:lang w:val="en-GB"/>
        </w:rPr>
        <w:t>and innovation in schools and colleges</w:t>
      </w:r>
    </w:p>
    <w:p w:rsidR="003C33DC" w:rsidRPr="00E37F58" w:rsidRDefault="003C33DC" w:rsidP="003C33DC">
      <w:pPr>
        <w:pStyle w:val="Lijstalinea"/>
        <w:numPr>
          <w:ilvl w:val="0"/>
          <w:numId w:val="2"/>
        </w:numPr>
        <w:autoSpaceDE w:val="0"/>
        <w:autoSpaceDN w:val="0"/>
        <w:adjustRightInd w:val="0"/>
        <w:spacing w:after="0" w:line="240" w:lineRule="auto"/>
        <w:rPr>
          <w:rFonts w:ascii="DIN-Regular" w:hAnsi="DIN-Regular" w:cs="DIN-Regular"/>
          <w:sz w:val="19"/>
          <w:szCs w:val="19"/>
          <w:lang w:val="en-GB"/>
        </w:rPr>
      </w:pPr>
      <w:proofErr w:type="spellStart"/>
      <w:r w:rsidRPr="00E37F58">
        <w:rPr>
          <w:rFonts w:ascii="DIN-Regular" w:hAnsi="DIN-Regular" w:cs="DIN-Regular"/>
          <w:sz w:val="19"/>
          <w:szCs w:val="19"/>
          <w:lang w:val="en-GB"/>
        </w:rPr>
        <w:t>Chowcat</w:t>
      </w:r>
      <w:proofErr w:type="spellEnd"/>
      <w:r w:rsidRPr="00E37F58">
        <w:rPr>
          <w:rFonts w:ascii="DIN-Regular" w:hAnsi="DIN-Regular" w:cs="DIN-Regular"/>
          <w:sz w:val="19"/>
          <w:szCs w:val="19"/>
          <w:lang w:val="en-GB"/>
        </w:rPr>
        <w:t xml:space="preserve"> et al (2008). Harnessing Technology:</w:t>
      </w:r>
      <w:r w:rsidR="00E37F58" w:rsidRPr="00E37F58">
        <w:rPr>
          <w:rFonts w:ascii="DIN-Regular" w:hAnsi="DIN-Regular" w:cs="DIN-Regular"/>
          <w:sz w:val="19"/>
          <w:szCs w:val="19"/>
          <w:lang w:val="en-GB"/>
        </w:rPr>
        <w:t xml:space="preserve"> </w:t>
      </w:r>
      <w:r w:rsidRPr="00E37F58">
        <w:rPr>
          <w:rFonts w:ascii="DIN-Regular" w:hAnsi="DIN-Regular" w:cs="DIN-Regular"/>
          <w:sz w:val="19"/>
          <w:szCs w:val="19"/>
          <w:lang w:val="en-GB"/>
        </w:rPr>
        <w:t>Preliminary identification of trends affecting the use of</w:t>
      </w:r>
      <w:r w:rsidR="00E37F58" w:rsidRPr="00E37F58">
        <w:rPr>
          <w:rFonts w:ascii="DIN-Regular" w:hAnsi="DIN-Regular" w:cs="DIN-Regular"/>
          <w:sz w:val="19"/>
          <w:szCs w:val="19"/>
          <w:lang w:val="en-GB"/>
        </w:rPr>
        <w:t xml:space="preserve"> </w:t>
      </w:r>
      <w:r w:rsidRPr="00E37F58">
        <w:rPr>
          <w:rFonts w:ascii="DIN-Regular" w:hAnsi="DIN-Regular" w:cs="DIN-Regular"/>
          <w:sz w:val="19"/>
          <w:szCs w:val="19"/>
          <w:lang w:val="en-GB"/>
        </w:rPr>
        <w:t>technology for learning</w:t>
      </w:r>
    </w:p>
    <w:p w:rsidR="003C33DC" w:rsidRPr="003C33DC" w:rsidRDefault="003C33DC" w:rsidP="003C33DC">
      <w:pPr>
        <w:pStyle w:val="Lijstalinea"/>
        <w:numPr>
          <w:ilvl w:val="0"/>
          <w:numId w:val="2"/>
        </w:numPr>
        <w:rPr>
          <w:lang w:val="en-GB"/>
        </w:rPr>
      </w:pPr>
      <w:proofErr w:type="spellStart"/>
      <w:r w:rsidRPr="003C33DC">
        <w:rPr>
          <w:rFonts w:ascii="DIN-Regular" w:hAnsi="DIN-Regular" w:cs="DIN-Regular"/>
          <w:sz w:val="19"/>
          <w:szCs w:val="19"/>
          <w:lang w:val="en-GB"/>
        </w:rPr>
        <w:t>Kable</w:t>
      </w:r>
      <w:proofErr w:type="spellEnd"/>
      <w:r w:rsidRPr="003C33DC">
        <w:rPr>
          <w:rFonts w:ascii="DIN-Regular" w:hAnsi="DIN-Regular" w:cs="DIN-Regular"/>
          <w:sz w:val="19"/>
          <w:szCs w:val="19"/>
          <w:lang w:val="en-GB"/>
        </w:rPr>
        <w:t xml:space="preserve"> (2009). Models for innovation in education</w:t>
      </w:r>
      <w:r w:rsidRPr="003C33DC">
        <w:rPr>
          <w:rFonts w:ascii="DIN-Regular" w:hAnsi="DIN-Regular" w:cs="DIN-Regular"/>
          <w:sz w:val="11"/>
          <w:szCs w:val="11"/>
          <w:lang w:val="en-GB"/>
        </w:rPr>
        <w:t>2</w:t>
      </w:r>
    </w:p>
    <w:sectPr w:rsidR="003C33DC" w:rsidRPr="003C33DC" w:rsidSect="00D376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IN-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B3758"/>
    <w:multiLevelType w:val="hybridMultilevel"/>
    <w:tmpl w:val="ADFE9F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6A3D7322"/>
    <w:multiLevelType w:val="hybridMultilevel"/>
    <w:tmpl w:val="6E1A6CEA"/>
    <w:lvl w:ilvl="0" w:tplc="2608716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B3053"/>
    <w:rsid w:val="00044C21"/>
    <w:rsid w:val="00072D0B"/>
    <w:rsid w:val="001E011E"/>
    <w:rsid w:val="00206160"/>
    <w:rsid w:val="002846A1"/>
    <w:rsid w:val="002A12FC"/>
    <w:rsid w:val="002B3053"/>
    <w:rsid w:val="002F2CF8"/>
    <w:rsid w:val="00390224"/>
    <w:rsid w:val="003C33DC"/>
    <w:rsid w:val="004B608E"/>
    <w:rsid w:val="00510DD4"/>
    <w:rsid w:val="00586180"/>
    <w:rsid w:val="005D4253"/>
    <w:rsid w:val="00621788"/>
    <w:rsid w:val="00690245"/>
    <w:rsid w:val="00697B4B"/>
    <w:rsid w:val="007C1FD6"/>
    <w:rsid w:val="008B5925"/>
    <w:rsid w:val="00913531"/>
    <w:rsid w:val="009E32FC"/>
    <w:rsid w:val="00A95056"/>
    <w:rsid w:val="00B25EBF"/>
    <w:rsid w:val="00BE7D02"/>
    <w:rsid w:val="00D376F7"/>
    <w:rsid w:val="00D94002"/>
    <w:rsid w:val="00DF3E2A"/>
    <w:rsid w:val="00E37F58"/>
    <w:rsid w:val="00F46331"/>
    <w:rsid w:val="00FB2A5C"/>
    <w:rsid w:val="00FF31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376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95056"/>
    <w:rPr>
      <w:color w:val="0000FF" w:themeColor="hyperlink"/>
      <w:u w:val="single"/>
    </w:rPr>
  </w:style>
  <w:style w:type="paragraph" w:styleId="Lijstalinea">
    <w:name w:val="List Paragraph"/>
    <w:basedOn w:val="Standaard"/>
    <w:uiPriority w:val="34"/>
    <w:qFormat/>
    <w:rsid w:val="00A95056"/>
    <w:pPr>
      <w:ind w:left="720"/>
      <w:contextualSpacing/>
    </w:pPr>
  </w:style>
  <w:style w:type="paragraph" w:styleId="Ballontekst">
    <w:name w:val="Balloon Text"/>
    <w:basedOn w:val="Standaard"/>
    <w:link w:val="BallontekstChar"/>
    <w:uiPriority w:val="99"/>
    <w:semiHidden/>
    <w:unhideWhenUsed/>
    <w:rsid w:val="002061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61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les.q4i-schools.eu/wp-content/uploads/2013/05/Q4I-model.png"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q4i-schools.eu/" TargetMode="External"/><Relationship Id="rId12" Type="http://schemas.openxmlformats.org/officeDocument/2006/relationships/hyperlink" Target="http://www.iguana-project.eu/wp-content/uploads/2014/04/clip_image002.png" TargetMode="External"/><Relationship Id="rId17" Type="http://schemas.openxmlformats.org/officeDocument/2006/relationships/hyperlink" Target="http://www.iguana-project.eu/" TargetMode="External"/><Relationship Id="rId2" Type="http://schemas.openxmlformats.org/officeDocument/2006/relationships/styles" Target="styles.xml"/><Relationship Id="rId16" Type="http://schemas.openxmlformats.org/officeDocument/2006/relationships/hyperlink" Target="http://q4i-schools.eu/the-project/" TargetMode="External"/><Relationship Id="rId1" Type="http://schemas.openxmlformats.org/officeDocument/2006/relationships/numbering" Target="numbering.xml"/><Relationship Id="rId6" Type="http://schemas.openxmlformats.org/officeDocument/2006/relationships/hyperlink" Target="http://www.cosmicuscollege.nl/" TargetMode="External"/><Relationship Id="rId11" Type="http://schemas.openxmlformats.org/officeDocument/2006/relationships/hyperlink" Target="http://www.iguana-project.eu/" TargetMode="External"/><Relationship Id="rId5" Type="http://schemas.openxmlformats.org/officeDocument/2006/relationships/hyperlink" Target="http://eshacommunity.wikispaces.com/home" TargetMode="External"/><Relationship Id="rId15" Type="http://schemas.openxmlformats.org/officeDocument/2006/relationships/hyperlink" Target="http://eshacommunity.wikispaces.com/Quality+of+Education" TargetMode="External"/><Relationship Id="rId10" Type="http://schemas.openxmlformats.org/officeDocument/2006/relationships/hyperlink" Target="http://eshacommunity.wikispaces.com/Quality+of+Educat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esha.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1426</Words>
  <Characters>7844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c:creator>
  <cp:lastModifiedBy>Fred</cp:lastModifiedBy>
  <cp:revision>2</cp:revision>
  <dcterms:created xsi:type="dcterms:W3CDTF">2014-05-27T13:26:00Z</dcterms:created>
  <dcterms:modified xsi:type="dcterms:W3CDTF">2014-05-27T13:26:00Z</dcterms:modified>
</cp:coreProperties>
</file>